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30" w:rsidRDefault="004B3B30" w:rsidP="004B3B30">
      <w:r>
        <w:t xml:space="preserve">Работа с пожилыми людьми </w:t>
      </w:r>
      <w:r>
        <w:tab/>
        <w:t xml:space="preserve"> </w:t>
      </w:r>
    </w:p>
    <w:p w:rsidR="004B3B30" w:rsidRDefault="004B3B30" w:rsidP="004B3B30">
      <w:r>
        <w:t xml:space="preserve"> «50+ВЕБ: информационное пространство молодых» </w:t>
      </w:r>
    </w:p>
    <w:p w:rsidR="004B3B30" w:rsidRDefault="004B3B30" w:rsidP="004B3B30">
      <w:r>
        <w:t xml:space="preserve">«Души запасы золотые» </w:t>
      </w:r>
    </w:p>
    <w:p w:rsidR="004B3B30" w:rsidRDefault="004B3B30" w:rsidP="004B3B30">
      <w:r>
        <w:t xml:space="preserve">«Когда старость в радость» </w:t>
      </w:r>
    </w:p>
    <w:p w:rsidR="004B3B30" w:rsidRDefault="004B3B30" w:rsidP="004B3B30">
      <w:r>
        <w:t xml:space="preserve">«Пусть будет теплой осень жизни» </w:t>
      </w:r>
    </w:p>
    <w:p w:rsidR="004B3B30" w:rsidRDefault="004B3B30" w:rsidP="004B3B30">
      <w:r>
        <w:t xml:space="preserve">«Разгладим морщинки, согреем ладошки» </w:t>
      </w:r>
    </w:p>
    <w:p w:rsidR="001C7AE0" w:rsidRDefault="004B3B30" w:rsidP="004B3B30">
      <w:r>
        <w:t>«Серебряная прядь»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DF"/>
    <w:rsid w:val="001C7AE0"/>
    <w:rsid w:val="004B3B30"/>
    <w:rsid w:val="009034FF"/>
    <w:rsid w:val="00A23CDF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Home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2015-11-29T01:49:00Z</dcterms:created>
  <dcterms:modified xsi:type="dcterms:W3CDTF">2015-11-29T01:50:00Z</dcterms:modified>
</cp:coreProperties>
</file>