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57" w:rsidRDefault="00C25057" w:rsidP="00C25057">
      <w:r>
        <w:t xml:space="preserve">Родной язык. День славянской письменности и культуры </w:t>
      </w:r>
      <w:r>
        <w:tab/>
        <w:t xml:space="preserve"> </w:t>
      </w:r>
    </w:p>
    <w:p w:rsidR="00C25057" w:rsidRDefault="00C25057" w:rsidP="00C25057">
      <w:r>
        <w:t xml:space="preserve">«А жизнь на Земле быстротечна, </w:t>
      </w:r>
    </w:p>
    <w:p w:rsidR="00C25057" w:rsidRDefault="00C25057" w:rsidP="00C25057">
      <w:r>
        <w:t xml:space="preserve"> Лишь слово певучее вечно,</w:t>
      </w:r>
    </w:p>
    <w:p w:rsidR="00C25057" w:rsidRDefault="00C25057" w:rsidP="00C25057">
      <w:r>
        <w:t xml:space="preserve"> Ему ты всю жизнь посвяти…»</w:t>
      </w:r>
    </w:p>
    <w:p w:rsidR="00C25057" w:rsidRDefault="00C25057" w:rsidP="00C25057">
      <w:r>
        <w:t xml:space="preserve">«Азбука, я тебя знаю!» </w:t>
      </w:r>
    </w:p>
    <w:p w:rsidR="00C25057" w:rsidRDefault="00C25057" w:rsidP="00C25057">
      <w:r>
        <w:t xml:space="preserve">«Заговори, чтоб я тебя увидел» </w:t>
      </w:r>
    </w:p>
    <w:p w:rsidR="00C25057" w:rsidRDefault="00C25057" w:rsidP="00C25057">
      <w:r>
        <w:t xml:space="preserve">«История родного слова. От Кирилла и Мефодия до наших дней» </w:t>
      </w:r>
    </w:p>
    <w:p w:rsidR="00C25057" w:rsidRDefault="00C25057" w:rsidP="00C25057">
      <w:r>
        <w:t xml:space="preserve">«Первоучители добра, вероучители народа» (Кирилл и Мефодий) </w:t>
      </w:r>
    </w:p>
    <w:p w:rsidR="00C25057" w:rsidRDefault="00C25057" w:rsidP="00C25057">
      <w:r>
        <w:t xml:space="preserve">«Родной язык. Точка. Русский» </w:t>
      </w:r>
    </w:p>
    <w:p w:rsidR="00C25057" w:rsidRDefault="00C25057" w:rsidP="00C25057">
      <w:r>
        <w:t xml:space="preserve">«Русский язык как элемент культуры нации» </w:t>
      </w:r>
    </w:p>
    <w:p w:rsidR="00C25057" w:rsidRDefault="00C25057" w:rsidP="00C25057">
      <w:r>
        <w:t>«Самоцветное слово»</w:t>
      </w:r>
    </w:p>
    <w:p w:rsidR="00C25057" w:rsidRDefault="00C25057" w:rsidP="00C25057">
      <w:r>
        <w:t xml:space="preserve">«Ты таков, какова твоя речь» </w:t>
      </w:r>
    </w:p>
    <w:p w:rsidR="00C25057" w:rsidRDefault="00C25057" w:rsidP="00C25057">
      <w:r>
        <w:t xml:space="preserve">«Язык моих предков угаснуть не должен» </w:t>
      </w:r>
    </w:p>
    <w:p w:rsidR="00C25057" w:rsidRDefault="00C25057" w:rsidP="00C25057">
      <w:r>
        <w:t xml:space="preserve">«Язык родной, дружи со мной» </w:t>
      </w:r>
    </w:p>
    <w:p w:rsidR="001C7AE0" w:rsidRDefault="00C25057" w:rsidP="00C25057">
      <w:r>
        <w:t>«Язык. Культура. Нравственность»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FB"/>
    <w:rsid w:val="001C7AE0"/>
    <w:rsid w:val="006F63FB"/>
    <w:rsid w:val="009034FF"/>
    <w:rsid w:val="00C25057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2015-11-29T01:27:00Z</dcterms:created>
  <dcterms:modified xsi:type="dcterms:W3CDTF">2015-11-29T01:27:00Z</dcterms:modified>
</cp:coreProperties>
</file>